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Farby kredowe do mebli —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&lt;strong&gt;Farby kredowe do mebli&lt;/strong&gt; będą doskonałym wyborem, jeśli chcesz odnowić meble lub podkreślić ich charakter za pomocą drobnego malowania.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Farby kredowe do mebli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odnowić swoje ulubione meble lub wyjątkowy retro skarb, zdobyty na targu, z pewnością potrzebujesz farby! </w:t>
      </w:r>
      <w:r>
        <w:rPr>
          <w:rFonts w:ascii="calibri" w:hAnsi="calibri" w:eastAsia="calibri" w:cs="calibri"/>
          <w:sz w:val="24"/>
          <w:szCs w:val="24"/>
          <w:b/>
        </w:rPr>
        <w:t xml:space="preserve">Farby kredowe do mebli</w:t>
      </w:r>
      <w:r>
        <w:rPr>
          <w:rFonts w:ascii="calibri" w:hAnsi="calibri" w:eastAsia="calibri" w:cs="calibri"/>
          <w:sz w:val="24"/>
          <w:szCs w:val="24"/>
        </w:rPr>
        <w:t xml:space="preserve"> będą udanym wyborem.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farby kredowe?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dostępnych wiele rodzajów farb: kredowe, mineralne, metaliczne, mleczne, itp. Farby kredowe są popularnym rozwiązaniem, kiedy chcemy dać meblom drugie życie albo podkreślić ich charakter za pomocą drobnego malowania.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Farby kredowe do mebli</w:t>
      </w:r>
      <w:r>
        <w:rPr>
          <w:rFonts w:ascii="calibri" w:hAnsi="calibri" w:eastAsia="calibri" w:cs="calibri"/>
          <w:sz w:val="24"/>
          <w:szCs w:val="24"/>
        </w:rPr>
        <w:t xml:space="preserve"> dostępne są w wielu kolorach, więc nie ma problemu z dobraniem barwy, która będzie dopasowana do wystroju wnętrza i naszych preferencji. Farby są bardzo proste w użyciu: nie trzeba wcześniej przygotowywać powierzchni do malowania, np. za pomocą szlifowania czy polerowania. Farby doskonale radzą sobie z pokryciem nawet takich powierzchni jak metal, plastik, szkło, skóra i domowe tekstylia, a ponadto zapewnią wyjątkowy efekt vintage. Dzięki temu farby kredowe doskonale nadają się w celu postarzenia mebli, a efekt teksturowania można dodatkowo pogłębić, dodając do farby proszek paryski albo szlifując pofarbowaną powierzchnię. Patynowanie odbywa się za pomocą kolorowych wosków, aging lub glaze.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farby kredowe są bezpieczne?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Farby kredowe do mebli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wiele zalet, a jedną z największych niewątpliwie jest ich bezpieczeństwo w użyciu. Te farby przygotowuje się na bazie wody i dodatków naturalnego pochodzenia, dzięki czemu są one bezpieczne dla zdrowia i środowiska. Można ich używać zarówno do malowania na zewnątrz, jak i w pomieszczeniach. Farby są praktycznie bezzapachowe i nie wywołują dyskomfortu podczas malowania. Farby kredowe marki Vintage Paint mają również certyfikat EcoLabel.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owanesercem.pl/farby-kre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2024-05-18T09:08:36+02:00</dcterms:created>
  <dcterms:modified xsi:type="dcterms:W3CDTF">2024-05-18T09:08:36+02:00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